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5F" w:rsidRPr="0040710A" w:rsidRDefault="00FB785F" w:rsidP="00FB785F">
      <w:pPr>
        <w:jc w:val="center"/>
        <w:rPr>
          <w:b/>
          <w:sz w:val="24"/>
          <w:szCs w:val="24"/>
          <w:u w:val="single"/>
        </w:rPr>
      </w:pPr>
      <w:r w:rsidRPr="00661AF2">
        <w:rPr>
          <w:b/>
          <w:sz w:val="28"/>
          <w:szCs w:val="28"/>
          <w:u w:val="single"/>
        </w:rPr>
        <w:t xml:space="preserve">TARIFAS </w:t>
      </w:r>
      <w:proofErr w:type="gramStart"/>
      <w:r w:rsidRPr="00661AF2">
        <w:rPr>
          <w:b/>
          <w:sz w:val="28"/>
          <w:szCs w:val="28"/>
          <w:u w:val="single"/>
        </w:rPr>
        <w:t xml:space="preserve">TÍTULOS </w:t>
      </w:r>
      <w:r w:rsidRPr="0040710A">
        <w:rPr>
          <w:b/>
          <w:sz w:val="24"/>
          <w:szCs w:val="24"/>
          <w:u w:val="single"/>
        </w:rPr>
        <w:t xml:space="preserve"> -</w:t>
      </w:r>
      <w:proofErr w:type="gramEnd"/>
      <w:r w:rsidRPr="0040710A">
        <w:rPr>
          <w:b/>
          <w:sz w:val="24"/>
          <w:szCs w:val="24"/>
          <w:u w:val="single"/>
        </w:rPr>
        <w:t xml:space="preserve"> TASA 15 – EXPEDICIÓN DE </w:t>
      </w:r>
      <w:r w:rsidR="0040710A" w:rsidRPr="0040710A">
        <w:rPr>
          <w:b/>
          <w:sz w:val="24"/>
          <w:szCs w:val="24"/>
          <w:u w:val="single"/>
        </w:rPr>
        <w:t xml:space="preserve">TÍTULOS </w:t>
      </w:r>
      <w:r w:rsidRPr="0040710A">
        <w:rPr>
          <w:b/>
          <w:sz w:val="24"/>
          <w:szCs w:val="24"/>
          <w:u w:val="single"/>
        </w:rPr>
        <w:t>ACADÉMICOS</w:t>
      </w:r>
    </w:p>
    <w:tbl>
      <w:tblPr>
        <w:tblStyle w:val="Tablaconcuadrcula"/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F8069A" w:rsidTr="00F8069A">
        <w:trPr>
          <w:trHeight w:val="557"/>
        </w:trPr>
        <w:tc>
          <w:tcPr>
            <w:tcW w:w="10349" w:type="dxa"/>
          </w:tcPr>
          <w:p w:rsidR="00F8069A" w:rsidRPr="0040710A" w:rsidRDefault="00F8069A" w:rsidP="0040710A">
            <w:pPr>
              <w:rPr>
                <w:b/>
                <w:sz w:val="24"/>
                <w:szCs w:val="24"/>
              </w:rPr>
            </w:pPr>
            <w:r w:rsidRPr="00A258A8">
              <w:rPr>
                <w:b/>
                <w:sz w:val="24"/>
                <w:szCs w:val="24"/>
                <w:u w:val="single"/>
              </w:rPr>
              <w:t>Tarifa Normal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F8069A" w:rsidTr="00F8069A">
        <w:trPr>
          <w:trHeight w:val="557"/>
        </w:trPr>
        <w:tc>
          <w:tcPr>
            <w:tcW w:w="10349" w:type="dxa"/>
          </w:tcPr>
          <w:p w:rsidR="00F8069A" w:rsidRPr="0040710A" w:rsidRDefault="00F8069A" w:rsidP="0040710A">
            <w:pPr>
              <w:rPr>
                <w:b/>
                <w:sz w:val="24"/>
                <w:szCs w:val="24"/>
              </w:rPr>
            </w:pPr>
          </w:p>
          <w:p w:rsidR="00F8069A" w:rsidRPr="0040710A" w:rsidRDefault="00F8069A" w:rsidP="00B359AA">
            <w:pPr>
              <w:rPr>
                <w:b/>
                <w:sz w:val="24"/>
                <w:szCs w:val="24"/>
              </w:rPr>
            </w:pPr>
            <w:r w:rsidRPr="00B359AA">
              <w:rPr>
                <w:b/>
                <w:sz w:val="28"/>
                <w:szCs w:val="28"/>
              </w:rPr>
              <w:t>Tarifa 01</w:t>
            </w:r>
            <w:r w:rsidRPr="0040710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10A">
              <w:rPr>
                <w:b/>
                <w:sz w:val="24"/>
                <w:szCs w:val="24"/>
              </w:rPr>
              <w:t xml:space="preserve">Título de </w:t>
            </w:r>
            <w:r w:rsidRPr="00E55E41">
              <w:rPr>
                <w:b/>
                <w:sz w:val="28"/>
                <w:szCs w:val="28"/>
                <w:u w:val="single"/>
              </w:rPr>
              <w:t>Bachiller</w:t>
            </w:r>
            <w:r w:rsidRPr="00E55E41">
              <w:rPr>
                <w:b/>
                <w:sz w:val="28"/>
                <w:szCs w:val="28"/>
              </w:rPr>
              <w:t>:</w:t>
            </w:r>
            <w:r w:rsidRPr="0040710A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071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B359A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7,</w:t>
            </w:r>
            <w:r w:rsidRPr="00B359AA">
              <w:rPr>
                <w:b/>
                <w:sz w:val="28"/>
                <w:szCs w:val="28"/>
              </w:rPr>
              <w:t>85</w:t>
            </w:r>
            <w:r w:rsidRPr="000932E0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F8069A" w:rsidTr="00F8069A">
        <w:trPr>
          <w:trHeight w:val="564"/>
        </w:trPr>
        <w:tc>
          <w:tcPr>
            <w:tcW w:w="10349" w:type="dxa"/>
          </w:tcPr>
          <w:p w:rsidR="00F8069A" w:rsidRPr="0040710A" w:rsidRDefault="00F8069A" w:rsidP="0040710A">
            <w:pPr>
              <w:rPr>
                <w:b/>
                <w:sz w:val="24"/>
                <w:szCs w:val="24"/>
              </w:rPr>
            </w:pPr>
          </w:p>
          <w:p w:rsidR="00F8069A" w:rsidRPr="0040710A" w:rsidRDefault="00F8069A" w:rsidP="0040710A">
            <w:pPr>
              <w:rPr>
                <w:b/>
                <w:sz w:val="24"/>
                <w:szCs w:val="24"/>
              </w:rPr>
            </w:pPr>
            <w:r w:rsidRPr="00B359AA">
              <w:rPr>
                <w:b/>
                <w:sz w:val="28"/>
                <w:szCs w:val="28"/>
              </w:rPr>
              <w:t>Tarifa 02</w:t>
            </w:r>
            <w:r w:rsidRPr="0040710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10A">
              <w:rPr>
                <w:b/>
                <w:sz w:val="24"/>
                <w:szCs w:val="24"/>
              </w:rPr>
              <w:t xml:space="preserve">Título de </w:t>
            </w:r>
            <w:r w:rsidRPr="00E55E41">
              <w:rPr>
                <w:b/>
                <w:sz w:val="28"/>
                <w:szCs w:val="28"/>
                <w:u w:val="single"/>
              </w:rPr>
              <w:t>Técnico</w:t>
            </w:r>
            <w:r w:rsidRPr="00E55E41">
              <w:rPr>
                <w:b/>
                <w:sz w:val="28"/>
                <w:szCs w:val="28"/>
              </w:rPr>
              <w:t>:</w:t>
            </w:r>
            <w:r w:rsidRPr="0040710A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20,00</w:t>
            </w:r>
            <w:r w:rsidRPr="000932E0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F8069A" w:rsidTr="00F8069A">
        <w:trPr>
          <w:trHeight w:val="581"/>
        </w:trPr>
        <w:tc>
          <w:tcPr>
            <w:tcW w:w="10349" w:type="dxa"/>
          </w:tcPr>
          <w:p w:rsidR="00F8069A" w:rsidRPr="0040710A" w:rsidRDefault="00F8069A" w:rsidP="0040710A">
            <w:pPr>
              <w:rPr>
                <w:b/>
                <w:sz w:val="24"/>
                <w:szCs w:val="24"/>
              </w:rPr>
            </w:pPr>
          </w:p>
          <w:p w:rsidR="00F8069A" w:rsidRPr="0040710A" w:rsidRDefault="00F8069A" w:rsidP="001A2C59">
            <w:pPr>
              <w:rPr>
                <w:b/>
                <w:sz w:val="24"/>
                <w:szCs w:val="24"/>
              </w:rPr>
            </w:pPr>
            <w:r w:rsidRPr="00B359AA">
              <w:rPr>
                <w:b/>
                <w:sz w:val="28"/>
                <w:szCs w:val="28"/>
              </w:rPr>
              <w:t>Tarifa 03</w:t>
            </w:r>
            <w:r w:rsidRPr="0040710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10A">
              <w:rPr>
                <w:b/>
                <w:sz w:val="24"/>
                <w:szCs w:val="24"/>
              </w:rPr>
              <w:t xml:space="preserve">Título </w:t>
            </w:r>
            <w:r w:rsidR="001A2C59">
              <w:rPr>
                <w:b/>
                <w:sz w:val="24"/>
                <w:szCs w:val="24"/>
              </w:rPr>
              <w:t xml:space="preserve">Técnico </w:t>
            </w:r>
            <w:r w:rsidRPr="000932E0">
              <w:rPr>
                <w:b/>
                <w:sz w:val="28"/>
                <w:szCs w:val="28"/>
                <w:u w:val="single"/>
              </w:rPr>
              <w:t>Superior</w:t>
            </w:r>
            <w:r w:rsidRPr="000932E0">
              <w:rPr>
                <w:b/>
                <w:sz w:val="28"/>
                <w:szCs w:val="28"/>
              </w:rPr>
              <w:t xml:space="preserve">:    </w:t>
            </w:r>
            <w:r>
              <w:rPr>
                <w:b/>
                <w:sz w:val="28"/>
                <w:szCs w:val="28"/>
              </w:rPr>
              <w:t xml:space="preserve">    47,85</w:t>
            </w:r>
            <w:r w:rsidRPr="000932E0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F8069A" w:rsidTr="00F8069A">
        <w:trPr>
          <w:trHeight w:val="721"/>
        </w:trPr>
        <w:tc>
          <w:tcPr>
            <w:tcW w:w="10349" w:type="dxa"/>
          </w:tcPr>
          <w:p w:rsidR="00F8069A" w:rsidRPr="0040710A" w:rsidRDefault="00F8069A" w:rsidP="0040710A">
            <w:pPr>
              <w:rPr>
                <w:b/>
                <w:sz w:val="24"/>
                <w:szCs w:val="24"/>
              </w:rPr>
            </w:pPr>
          </w:p>
          <w:p w:rsidR="00F8069A" w:rsidRPr="0040710A" w:rsidRDefault="00F8069A" w:rsidP="00A258A8">
            <w:pPr>
              <w:rPr>
                <w:b/>
                <w:sz w:val="24"/>
                <w:szCs w:val="24"/>
              </w:rPr>
            </w:pPr>
            <w:r w:rsidRPr="00B359AA">
              <w:rPr>
                <w:b/>
                <w:sz w:val="28"/>
                <w:szCs w:val="28"/>
              </w:rPr>
              <w:t>Tarifa 06</w:t>
            </w:r>
            <w:r>
              <w:rPr>
                <w:b/>
                <w:sz w:val="24"/>
                <w:szCs w:val="24"/>
              </w:rPr>
              <w:t xml:space="preserve">.  </w:t>
            </w:r>
            <w:r w:rsidRPr="00C13833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ertificado </w:t>
            </w:r>
            <w:r w:rsidRPr="000932E0">
              <w:rPr>
                <w:b/>
                <w:sz w:val="28"/>
                <w:szCs w:val="28"/>
                <w:u w:val="single"/>
              </w:rPr>
              <w:t>Nivel Básico</w:t>
            </w:r>
            <w:r>
              <w:rPr>
                <w:b/>
                <w:sz w:val="28"/>
                <w:szCs w:val="28"/>
                <w:u w:val="single"/>
              </w:rPr>
              <w:t xml:space="preserve"> Inglés</w:t>
            </w:r>
            <w:r w:rsidRPr="000932E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24,50</w:t>
            </w:r>
            <w:r w:rsidRPr="000932E0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F8069A" w:rsidTr="00F8069A">
        <w:trPr>
          <w:trHeight w:val="721"/>
        </w:trPr>
        <w:tc>
          <w:tcPr>
            <w:tcW w:w="10349" w:type="dxa"/>
          </w:tcPr>
          <w:p w:rsidR="00F8069A" w:rsidRDefault="00F8069A" w:rsidP="0040710A">
            <w:pPr>
              <w:rPr>
                <w:b/>
                <w:sz w:val="24"/>
                <w:szCs w:val="24"/>
              </w:rPr>
            </w:pPr>
            <w:r w:rsidRPr="00A258A8">
              <w:rPr>
                <w:b/>
                <w:sz w:val="24"/>
                <w:szCs w:val="24"/>
                <w:u w:val="single"/>
              </w:rPr>
              <w:t>Tasa por Reimpresión</w:t>
            </w:r>
            <w:r>
              <w:rPr>
                <w:b/>
                <w:sz w:val="24"/>
                <w:szCs w:val="24"/>
              </w:rPr>
              <w:t>:</w:t>
            </w:r>
          </w:p>
          <w:p w:rsidR="00F8069A" w:rsidRPr="0040710A" w:rsidRDefault="00F8069A" w:rsidP="001A2C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Tarifa 1</w:t>
            </w:r>
            <w:r w:rsidR="001A2C59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.Duplicados:  22,50 por 100 sobre el importe de la tarifa</w:t>
            </w:r>
          </w:p>
        </w:tc>
      </w:tr>
      <w:tr w:rsidR="00F8069A" w:rsidTr="00F8069A">
        <w:trPr>
          <w:trHeight w:val="1931"/>
        </w:trPr>
        <w:tc>
          <w:tcPr>
            <w:tcW w:w="10349" w:type="dxa"/>
          </w:tcPr>
          <w:p w:rsidR="00F8069A" w:rsidRPr="00A258A8" w:rsidRDefault="00F8069A" w:rsidP="00501F3B">
            <w:pPr>
              <w:rPr>
                <w:b/>
                <w:sz w:val="24"/>
                <w:szCs w:val="24"/>
                <w:u w:val="single"/>
              </w:rPr>
            </w:pPr>
            <w:r w:rsidRPr="00A258A8">
              <w:rPr>
                <w:b/>
                <w:sz w:val="24"/>
                <w:szCs w:val="24"/>
                <w:u w:val="single"/>
              </w:rPr>
              <w:t>Reducción 50%:</w:t>
            </w:r>
          </w:p>
          <w:p w:rsidR="00F8069A" w:rsidRDefault="00F8069A" w:rsidP="00501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Familia Numerosa </w:t>
            </w:r>
            <w:r w:rsidRPr="0071318F">
              <w:rPr>
                <w:b/>
                <w:sz w:val="24"/>
                <w:szCs w:val="24"/>
                <w:u w:val="single"/>
              </w:rPr>
              <w:t>General</w:t>
            </w:r>
            <w:r>
              <w:rPr>
                <w:b/>
                <w:sz w:val="24"/>
                <w:szCs w:val="24"/>
              </w:rPr>
              <w:t>: reducción del 50% de la tarifa.</w:t>
            </w:r>
          </w:p>
          <w:p w:rsidR="00F8069A" w:rsidRPr="0071318F" w:rsidRDefault="00F8069A" w:rsidP="00501F3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Gratuita</w:t>
            </w:r>
            <w:r w:rsidRPr="0071318F">
              <w:rPr>
                <w:b/>
                <w:sz w:val="24"/>
                <w:szCs w:val="24"/>
                <w:u w:val="single"/>
              </w:rPr>
              <w:t>:</w:t>
            </w:r>
          </w:p>
          <w:p w:rsidR="00F8069A" w:rsidRDefault="00F8069A" w:rsidP="00501F3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Familia Numerosa </w:t>
            </w:r>
            <w:r w:rsidRPr="0071318F">
              <w:rPr>
                <w:b/>
                <w:sz w:val="24"/>
                <w:szCs w:val="24"/>
                <w:u w:val="single"/>
              </w:rPr>
              <w:t>Especial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F8069A" w:rsidRDefault="00F8069A" w:rsidP="00501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Víctimas por actos de terrorismo.</w:t>
            </w:r>
          </w:p>
          <w:p w:rsidR="00F8069A" w:rsidRDefault="00F8069A" w:rsidP="00501F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Pérdida de empleo, inscritas como demandantes de empleo al menos de los 6 meses anteriores.</w:t>
            </w:r>
          </w:p>
          <w:p w:rsidR="00F8069A" w:rsidRPr="0071318F" w:rsidRDefault="00F8069A" w:rsidP="0050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Aportar la certificación correspondiente y o libro de familia numerosa en </w:t>
            </w:r>
            <w:r w:rsidRPr="00A258A8">
              <w:rPr>
                <w:b/>
                <w:sz w:val="24"/>
                <w:szCs w:val="24"/>
              </w:rPr>
              <w:t>vigor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junto con fotocopia de D.N.I., NIE O PASAPORTE. </w:t>
            </w:r>
          </w:p>
        </w:tc>
      </w:tr>
    </w:tbl>
    <w:p w:rsidR="00FB785F" w:rsidRDefault="00FB785F" w:rsidP="00F8069A">
      <w:pPr>
        <w:jc w:val="center"/>
        <w:rPr>
          <w:b/>
        </w:rPr>
      </w:pPr>
    </w:p>
    <w:sectPr w:rsidR="00FB785F" w:rsidSect="00557BA3">
      <w:pgSz w:w="11906" w:h="16838" w:code="9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423A"/>
    <w:multiLevelType w:val="hybridMultilevel"/>
    <w:tmpl w:val="D402C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F0D"/>
    <w:multiLevelType w:val="hybridMultilevel"/>
    <w:tmpl w:val="DA3814DA"/>
    <w:lvl w:ilvl="0" w:tplc="CC44E9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785F"/>
    <w:rsid w:val="000932E0"/>
    <w:rsid w:val="00167329"/>
    <w:rsid w:val="001A2C59"/>
    <w:rsid w:val="00270C65"/>
    <w:rsid w:val="002E5213"/>
    <w:rsid w:val="00304643"/>
    <w:rsid w:val="00344E3D"/>
    <w:rsid w:val="0040710A"/>
    <w:rsid w:val="00431D66"/>
    <w:rsid w:val="00501F3B"/>
    <w:rsid w:val="00557BA3"/>
    <w:rsid w:val="00661AF2"/>
    <w:rsid w:val="00672DEF"/>
    <w:rsid w:val="006C2EFE"/>
    <w:rsid w:val="006C5D44"/>
    <w:rsid w:val="006E4E36"/>
    <w:rsid w:val="0071318F"/>
    <w:rsid w:val="007373D4"/>
    <w:rsid w:val="0075648E"/>
    <w:rsid w:val="008724AF"/>
    <w:rsid w:val="00A258A8"/>
    <w:rsid w:val="00AB7BBC"/>
    <w:rsid w:val="00AF078C"/>
    <w:rsid w:val="00B0056C"/>
    <w:rsid w:val="00B359AA"/>
    <w:rsid w:val="00B507E1"/>
    <w:rsid w:val="00B70BBC"/>
    <w:rsid w:val="00C11597"/>
    <w:rsid w:val="00C13833"/>
    <w:rsid w:val="00E30597"/>
    <w:rsid w:val="00E55E41"/>
    <w:rsid w:val="00E60BDD"/>
    <w:rsid w:val="00E66015"/>
    <w:rsid w:val="00F118AC"/>
    <w:rsid w:val="00F8069A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E876"/>
  <w15:docId w15:val="{D4E6E450-034B-4D8E-9A68-408A0947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01F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4B80-E4F0-419D-977C-3A183C87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 ADMINISTRACION - 2</cp:lastModifiedBy>
  <cp:revision>23</cp:revision>
  <cp:lastPrinted>2020-11-05T09:01:00Z</cp:lastPrinted>
  <dcterms:created xsi:type="dcterms:W3CDTF">2016-02-03T08:22:00Z</dcterms:created>
  <dcterms:modified xsi:type="dcterms:W3CDTF">2021-11-08T09:16:00Z</dcterms:modified>
</cp:coreProperties>
</file>